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1BE4F" w14:textId="59349222" w:rsidR="00596707" w:rsidRPr="00596707" w:rsidRDefault="00033C42" w:rsidP="0059670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596707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Social Copy:</w:t>
      </w:r>
      <w:r w:rsidRPr="00596707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  <w:r w:rsidR="004C5630" w:rsidRPr="00596707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“</w:t>
      </w:r>
      <w:r w:rsidR="00596707" w:rsidRPr="00596707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How Do Aligners Straighten </w:t>
      </w:r>
      <w:r w:rsidR="00A20149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My </w:t>
      </w:r>
      <w:r w:rsidR="00596707" w:rsidRPr="00596707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Teeth</w:t>
      </w:r>
      <w:r w:rsidR="00596707" w:rsidRPr="00596707">
        <w:rPr>
          <w:rStyle w:val="eop"/>
          <w:rFonts w:ascii="Open Sans" w:eastAsiaTheme="majorEastAsia" w:hAnsi="Open Sans" w:cs="Open Sans"/>
          <w:sz w:val="22"/>
          <w:szCs w:val="22"/>
        </w:rPr>
        <w:t>”</w:t>
      </w:r>
    </w:p>
    <w:p w14:paraId="6EDED0E9" w14:textId="77777777" w:rsidR="00596707" w:rsidRPr="00596707" w:rsidRDefault="00596707" w:rsidP="0059670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596707">
        <w:rPr>
          <w:rStyle w:val="normaltextrun"/>
          <w:rFonts w:ascii="Open Sans" w:eastAsiaTheme="majorEastAsia" w:hAnsi="Open Sans" w:cs="Open Sans"/>
          <w:sz w:val="22"/>
          <w:szCs w:val="22"/>
        </w:rPr>
        <w:t>Clear aligners, like traditional braces, gradually move teeth using custom-made plastic replicas. This technological advancement in orthodontics makes treatment less noticeable, helping create healthy, beautiful smiles! #AAO #ScienceofSmiles</w:t>
      </w:r>
      <w:r w:rsidRPr="00596707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sectPr w:rsidR="00596707" w:rsidRPr="00596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2567CB"/>
    <w:rsid w:val="00313DDE"/>
    <w:rsid w:val="004C5630"/>
    <w:rsid w:val="00596707"/>
    <w:rsid w:val="006D0540"/>
    <w:rsid w:val="00905FCD"/>
    <w:rsid w:val="00A006E8"/>
    <w:rsid w:val="00A20149"/>
    <w:rsid w:val="00AA57CE"/>
    <w:rsid w:val="00B32EF8"/>
    <w:rsid w:val="00E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259</Characters>
  <Application>Microsoft Office Word</Application>
  <DocSecurity>0</DocSecurity>
  <Lines>4</Lines>
  <Paragraphs>2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3</cp:revision>
  <dcterms:created xsi:type="dcterms:W3CDTF">2024-05-23T15:04:00Z</dcterms:created>
  <dcterms:modified xsi:type="dcterms:W3CDTF">2024-05-23T15:04:00Z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